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4E5B" w14:textId="77777777" w:rsidR="00C77170" w:rsidRPr="00DA2775" w:rsidRDefault="00C77170" w:rsidP="00821091">
      <w:pPr>
        <w:spacing w:after="0" w:line="360" w:lineRule="auto"/>
        <w:jc w:val="center"/>
        <w:rPr>
          <w:rFonts w:ascii="Arial" w:hAnsi="Arial" w:cs="Arial"/>
          <w:b/>
        </w:rPr>
      </w:pPr>
      <w:r w:rsidRPr="00DA2775">
        <w:rPr>
          <w:rFonts w:ascii="Arial" w:hAnsi="Arial" w:cs="Arial"/>
          <w:noProof/>
        </w:rPr>
        <w:drawing>
          <wp:inline distT="0" distB="0" distL="0" distR="0" wp14:anchorId="0E20BE97" wp14:editId="2969E2A9">
            <wp:extent cx="1710477" cy="425450"/>
            <wp:effectExtent l="0" t="0" r="4445" b="0"/>
            <wp:docPr id="1" name="Picture 1" descr="C:\Users\nabrahamyan\AppData\Local\Microsoft\Windows\INetCache\Content.Outlook\NC8CKS6T\Viva Logo for 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rahamyan\AppData\Local\Microsoft\Windows\INetCache\Content.Outlook\NC8CKS6T\Viva Logo for ND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67" cy="4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BFB7" w14:textId="77777777" w:rsidR="00C77170" w:rsidRPr="00DA2775" w:rsidRDefault="00C77170" w:rsidP="00007500">
      <w:pPr>
        <w:spacing w:after="0" w:line="360" w:lineRule="auto"/>
        <w:jc w:val="center"/>
        <w:rPr>
          <w:rFonts w:ascii="Arial" w:hAnsi="Arial" w:cs="Arial"/>
          <w:b/>
        </w:rPr>
      </w:pPr>
    </w:p>
    <w:p w14:paraId="1FFF9569" w14:textId="77777777" w:rsidR="00821091" w:rsidRPr="00DA2775" w:rsidRDefault="00821091" w:rsidP="00007500">
      <w:pPr>
        <w:spacing w:after="0" w:line="360" w:lineRule="auto"/>
        <w:jc w:val="center"/>
        <w:rPr>
          <w:rFonts w:ascii="Arial" w:hAnsi="Arial" w:cs="Arial"/>
          <w:b/>
        </w:rPr>
      </w:pPr>
    </w:p>
    <w:p w14:paraId="54D9A827" w14:textId="2631F7EE" w:rsidR="000A2923" w:rsidRPr="00DA2775" w:rsidRDefault="000A2923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DA2775">
        <w:rPr>
          <w:rFonts w:ascii="Arial" w:hAnsi="Arial" w:cs="Arial"/>
          <w:b/>
          <w:lang w:val="ru-RU"/>
        </w:rPr>
        <w:t>СУЩЕСТВЕННЫЕ ФАКТЫ И ИНФОРМАЦИЯ</w:t>
      </w:r>
    </w:p>
    <w:p w14:paraId="3D14D4D5" w14:textId="77777777" w:rsidR="000A2923" w:rsidRPr="00DA2775" w:rsidRDefault="000A2923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DA2775">
        <w:rPr>
          <w:rFonts w:ascii="Arial" w:hAnsi="Arial" w:cs="Arial"/>
          <w:b/>
          <w:lang w:val="ru-RU"/>
        </w:rPr>
        <w:t>ЗАКРЫТОЕ АКЦИОНЕРНОЕ ОБЩЕСТВО «ВИВА АРМЕНИЯ»</w:t>
      </w:r>
    </w:p>
    <w:p w14:paraId="6335C219" w14:textId="77777777" w:rsidR="000A2923" w:rsidRPr="00DA2775" w:rsidRDefault="000A2923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proofErr w:type="spellStart"/>
      <w:r w:rsidRPr="00DA2775">
        <w:rPr>
          <w:rFonts w:ascii="Arial" w:hAnsi="Arial" w:cs="Arial"/>
          <w:b/>
          <w:lang w:val="ru-RU"/>
        </w:rPr>
        <w:t>Аргишти</w:t>
      </w:r>
      <w:proofErr w:type="spellEnd"/>
      <w:r w:rsidRPr="00DA2775">
        <w:rPr>
          <w:rFonts w:ascii="Arial" w:hAnsi="Arial" w:cs="Arial"/>
          <w:b/>
          <w:lang w:val="ru-RU"/>
        </w:rPr>
        <w:t>, 4/1, Ереван, 0015, Республика Армения</w:t>
      </w:r>
    </w:p>
    <w:p w14:paraId="2064274E" w14:textId="77777777" w:rsidR="000A2923" w:rsidRPr="00DA2775" w:rsidRDefault="000A2923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DA2775">
        <w:rPr>
          <w:rFonts w:ascii="Arial" w:hAnsi="Arial" w:cs="Arial"/>
          <w:b/>
        </w:rPr>
        <w:t>E</w:t>
      </w:r>
      <w:r w:rsidRPr="00DA2775">
        <w:rPr>
          <w:rFonts w:ascii="Arial" w:hAnsi="Arial" w:cs="Arial"/>
          <w:b/>
          <w:lang w:val="ru-RU"/>
        </w:rPr>
        <w:t>-</w:t>
      </w:r>
      <w:r w:rsidRPr="00DA2775">
        <w:rPr>
          <w:rFonts w:ascii="Arial" w:hAnsi="Arial" w:cs="Arial"/>
          <w:b/>
        </w:rPr>
        <w:t>mail</w:t>
      </w:r>
      <w:r w:rsidRPr="00DA2775">
        <w:rPr>
          <w:rFonts w:ascii="Arial" w:hAnsi="Arial" w:cs="Arial"/>
          <w:b/>
          <w:lang w:val="ru-RU"/>
        </w:rPr>
        <w:t xml:space="preserve">: </w:t>
      </w:r>
      <w:r w:rsidRPr="00DA2775">
        <w:rPr>
          <w:rFonts w:ascii="Arial" w:hAnsi="Arial" w:cs="Arial"/>
          <w:b/>
        </w:rPr>
        <w:t>info</w:t>
      </w:r>
      <w:r w:rsidRPr="00DA2775">
        <w:rPr>
          <w:rFonts w:ascii="Arial" w:hAnsi="Arial" w:cs="Arial"/>
          <w:b/>
          <w:lang w:val="ru-RU"/>
        </w:rPr>
        <w:t>@</w:t>
      </w:r>
      <w:r w:rsidRPr="00DA2775">
        <w:rPr>
          <w:rFonts w:ascii="Arial" w:hAnsi="Arial" w:cs="Arial"/>
          <w:b/>
        </w:rPr>
        <w:t>viva</w:t>
      </w:r>
      <w:r w:rsidRPr="00DA2775">
        <w:rPr>
          <w:rFonts w:ascii="Arial" w:hAnsi="Arial" w:cs="Arial"/>
          <w:b/>
          <w:lang w:val="ru-RU"/>
        </w:rPr>
        <w:t>.</w:t>
      </w:r>
      <w:r w:rsidRPr="00DA2775">
        <w:rPr>
          <w:rFonts w:ascii="Arial" w:hAnsi="Arial" w:cs="Arial"/>
          <w:b/>
        </w:rPr>
        <w:t>am</w:t>
      </w:r>
    </w:p>
    <w:p w14:paraId="3D44963B" w14:textId="3C68F4BF" w:rsidR="000A2923" w:rsidRPr="00DA2775" w:rsidRDefault="000A2923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DA2775">
        <w:rPr>
          <w:rFonts w:ascii="Arial" w:hAnsi="Arial" w:cs="Arial"/>
          <w:b/>
          <w:lang w:val="ru-RU"/>
        </w:rPr>
        <w:t>Отчет № 0</w:t>
      </w:r>
      <w:r w:rsidR="00C52B01" w:rsidRPr="00CE2443">
        <w:rPr>
          <w:rFonts w:ascii="Arial" w:hAnsi="Arial" w:cs="Arial"/>
          <w:b/>
          <w:lang w:val="ru-RU"/>
        </w:rPr>
        <w:t>2</w:t>
      </w:r>
      <w:r w:rsidRPr="00DA2775">
        <w:rPr>
          <w:rFonts w:ascii="Arial" w:hAnsi="Arial" w:cs="Arial"/>
          <w:b/>
          <w:lang w:val="ru-RU"/>
        </w:rPr>
        <w:t xml:space="preserve"> от </w:t>
      </w:r>
      <w:r w:rsidR="000C4528" w:rsidRPr="00DA2775">
        <w:rPr>
          <w:rFonts w:ascii="Arial" w:hAnsi="Arial" w:cs="Arial"/>
          <w:b/>
          <w:lang w:val="ru-RU"/>
        </w:rPr>
        <w:t>0</w:t>
      </w:r>
      <w:r w:rsidR="00C52B01" w:rsidRPr="00CE2443">
        <w:rPr>
          <w:rFonts w:ascii="Arial" w:hAnsi="Arial" w:cs="Arial"/>
          <w:b/>
          <w:lang w:val="ru-RU"/>
        </w:rPr>
        <w:t>8</w:t>
      </w:r>
      <w:r w:rsidRPr="00DA2775">
        <w:rPr>
          <w:rFonts w:ascii="Arial" w:hAnsi="Arial" w:cs="Arial"/>
          <w:b/>
          <w:lang w:val="ru-RU"/>
        </w:rPr>
        <w:t>.</w:t>
      </w:r>
      <w:r w:rsidR="000C4528" w:rsidRPr="00DA2775">
        <w:rPr>
          <w:rFonts w:ascii="Arial" w:hAnsi="Arial" w:cs="Arial"/>
          <w:b/>
          <w:lang w:val="ru-RU"/>
        </w:rPr>
        <w:t>0</w:t>
      </w:r>
      <w:r w:rsidR="00C52B01" w:rsidRPr="00CE2443">
        <w:rPr>
          <w:rFonts w:ascii="Arial" w:hAnsi="Arial" w:cs="Arial"/>
          <w:b/>
          <w:lang w:val="ru-RU"/>
        </w:rPr>
        <w:t>7</w:t>
      </w:r>
      <w:r w:rsidRPr="00DA2775">
        <w:rPr>
          <w:rFonts w:ascii="Arial" w:hAnsi="Arial" w:cs="Arial"/>
          <w:b/>
          <w:lang w:val="ru-RU"/>
        </w:rPr>
        <w:t>.202</w:t>
      </w:r>
      <w:r w:rsidR="000C4528" w:rsidRPr="00DA2775">
        <w:rPr>
          <w:rFonts w:ascii="Arial" w:hAnsi="Arial" w:cs="Arial"/>
          <w:b/>
          <w:lang w:val="ru-RU"/>
        </w:rPr>
        <w:t>6</w:t>
      </w:r>
    </w:p>
    <w:p w14:paraId="1D511373" w14:textId="77777777" w:rsidR="00664BD9" w:rsidRPr="00DA2775" w:rsidRDefault="00664BD9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</w:p>
    <w:p w14:paraId="0B44266F" w14:textId="77777777" w:rsidR="000A2923" w:rsidRPr="00DA2775" w:rsidRDefault="000A2923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</w:p>
    <w:p w14:paraId="1613422A" w14:textId="2156DA1C" w:rsidR="00550DF9" w:rsidRPr="00CE2443" w:rsidRDefault="00C52B01" w:rsidP="000A292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C52B01">
        <w:rPr>
          <w:rFonts w:ascii="Arial" w:hAnsi="Arial" w:cs="Arial"/>
          <w:b/>
          <w:lang w:val="ru-RU"/>
        </w:rPr>
        <w:t xml:space="preserve">Приобретение акций ЗАО </w:t>
      </w:r>
      <w:r w:rsidR="00CE2443" w:rsidRPr="00CE2443">
        <w:rPr>
          <w:rFonts w:ascii="Arial" w:hAnsi="Arial" w:cs="Arial"/>
          <w:b/>
          <w:lang w:val="ru-RU"/>
        </w:rPr>
        <w:t>«</w:t>
      </w:r>
      <w:r w:rsidRPr="00C52B01">
        <w:rPr>
          <w:rFonts w:ascii="Arial" w:hAnsi="Arial" w:cs="Arial"/>
          <w:b/>
          <w:lang w:val="ru-RU"/>
        </w:rPr>
        <w:t>ДЖИЭНСИ-АЛЬФА</w:t>
      </w:r>
      <w:r w:rsidR="00CE2443" w:rsidRPr="00CE2443">
        <w:rPr>
          <w:rFonts w:ascii="Arial" w:hAnsi="Arial" w:cs="Arial"/>
          <w:b/>
          <w:lang w:val="ru-RU"/>
        </w:rPr>
        <w:t>»</w:t>
      </w:r>
      <w:r w:rsidRPr="00C52B01">
        <w:rPr>
          <w:rFonts w:ascii="Arial" w:hAnsi="Arial" w:cs="Arial"/>
          <w:b/>
          <w:lang w:val="ru-RU"/>
        </w:rPr>
        <w:t xml:space="preserve"> компанией ЗАО </w:t>
      </w:r>
      <w:r w:rsidR="00CE2443" w:rsidRPr="00CE2443">
        <w:rPr>
          <w:rFonts w:ascii="Arial" w:hAnsi="Arial" w:cs="Arial"/>
          <w:b/>
          <w:lang w:val="ru-RU"/>
        </w:rPr>
        <w:t>«</w:t>
      </w:r>
      <w:r w:rsidRPr="00C52B01">
        <w:rPr>
          <w:rFonts w:ascii="Arial" w:hAnsi="Arial" w:cs="Arial"/>
          <w:b/>
          <w:lang w:val="ru-RU"/>
        </w:rPr>
        <w:t>Вива Армения</w:t>
      </w:r>
      <w:r w:rsidR="00CE2443" w:rsidRPr="00CE2443">
        <w:rPr>
          <w:rFonts w:ascii="Arial" w:hAnsi="Arial" w:cs="Arial"/>
          <w:b/>
          <w:lang w:val="ru-RU"/>
        </w:rPr>
        <w:t>»</w:t>
      </w:r>
    </w:p>
    <w:p w14:paraId="04DEF3CC" w14:textId="77777777" w:rsidR="00821091" w:rsidRPr="00DA2775" w:rsidRDefault="00821091" w:rsidP="00821091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</w:p>
    <w:p w14:paraId="707718B0" w14:textId="32FA262F" w:rsidR="000B75FD" w:rsidRDefault="00C52B01" w:rsidP="00821091">
      <w:pPr>
        <w:spacing w:after="0" w:line="360" w:lineRule="auto"/>
        <w:jc w:val="both"/>
        <w:rPr>
          <w:rFonts w:ascii="Arial" w:hAnsi="Arial" w:cs="Arial"/>
          <w:lang w:val="ru-RU"/>
        </w:rPr>
      </w:pPr>
      <w:r w:rsidRPr="00C52B01">
        <w:rPr>
          <w:rFonts w:ascii="Arial" w:hAnsi="Arial" w:cs="Arial"/>
          <w:lang w:val="ru-RU"/>
        </w:rPr>
        <w:t xml:space="preserve">6 июля 2026 года ЗАО </w:t>
      </w:r>
      <w:r w:rsidR="00CE2443" w:rsidRPr="00CE2443">
        <w:rPr>
          <w:rFonts w:ascii="Arial" w:hAnsi="Arial" w:cs="Arial"/>
          <w:lang w:val="ru-RU"/>
        </w:rPr>
        <w:t>«</w:t>
      </w:r>
      <w:r w:rsidRPr="00C52B01">
        <w:rPr>
          <w:rFonts w:ascii="Arial" w:hAnsi="Arial" w:cs="Arial"/>
          <w:lang w:val="ru-RU"/>
        </w:rPr>
        <w:t>Вива Армения</w:t>
      </w:r>
      <w:r w:rsidR="00CE2443" w:rsidRPr="00CE2443">
        <w:rPr>
          <w:rFonts w:ascii="Arial" w:hAnsi="Arial" w:cs="Arial"/>
          <w:lang w:val="ru-RU"/>
        </w:rPr>
        <w:t>»</w:t>
      </w:r>
      <w:r w:rsidRPr="00C52B01">
        <w:rPr>
          <w:rFonts w:ascii="Arial" w:hAnsi="Arial" w:cs="Arial"/>
          <w:lang w:val="ru-RU"/>
        </w:rPr>
        <w:t xml:space="preserve"> приобрело право собственности на 100% акций ЗАО </w:t>
      </w:r>
      <w:r w:rsidR="00CE2443" w:rsidRPr="00CE2443">
        <w:rPr>
          <w:rFonts w:ascii="Arial" w:hAnsi="Arial" w:cs="Arial"/>
          <w:lang w:val="ru-RU"/>
        </w:rPr>
        <w:t>«</w:t>
      </w:r>
      <w:r w:rsidRPr="00C52B01">
        <w:rPr>
          <w:rFonts w:ascii="Arial" w:hAnsi="Arial" w:cs="Arial"/>
          <w:lang w:val="ru-RU"/>
        </w:rPr>
        <w:t>ДЖИЭНСИ-АЛЬФА</w:t>
      </w:r>
      <w:r w:rsidR="00CE2443" w:rsidRPr="00CE2443">
        <w:rPr>
          <w:rFonts w:ascii="Arial" w:hAnsi="Arial" w:cs="Arial"/>
          <w:lang w:val="ru-RU"/>
        </w:rPr>
        <w:t>»</w:t>
      </w:r>
      <w:r w:rsidRPr="00C52B01">
        <w:rPr>
          <w:rFonts w:ascii="Arial" w:hAnsi="Arial" w:cs="Arial"/>
          <w:lang w:val="ru-RU"/>
        </w:rPr>
        <w:t>.</w:t>
      </w:r>
    </w:p>
    <w:p w14:paraId="6EB53E9E" w14:textId="3A30333A" w:rsidR="000B75FD" w:rsidRDefault="000B75FD" w:rsidP="00821091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14:paraId="662A0D69" w14:textId="76517113" w:rsidR="000B75FD" w:rsidRDefault="000B75FD" w:rsidP="00821091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14:paraId="56FEB7D3" w14:textId="77777777" w:rsidR="00821091" w:rsidRPr="000C4528" w:rsidRDefault="00821091" w:rsidP="00007500">
      <w:pPr>
        <w:spacing w:after="0" w:line="360" w:lineRule="auto"/>
        <w:jc w:val="center"/>
        <w:rPr>
          <w:rFonts w:ascii="Arial Unicode" w:hAnsi="Arial Unicode"/>
          <w:b/>
          <w:lang w:val="ru-RU"/>
        </w:rPr>
      </w:pPr>
    </w:p>
    <w:sectPr w:rsidR="00821091" w:rsidRPr="000C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A"/>
    <w:rsid w:val="00007500"/>
    <w:rsid w:val="000A2923"/>
    <w:rsid w:val="000B75FD"/>
    <w:rsid w:val="000C4528"/>
    <w:rsid w:val="00371E29"/>
    <w:rsid w:val="00550DF9"/>
    <w:rsid w:val="00664BD9"/>
    <w:rsid w:val="00821091"/>
    <w:rsid w:val="008755A6"/>
    <w:rsid w:val="009738FD"/>
    <w:rsid w:val="009A057E"/>
    <w:rsid w:val="00AC67FA"/>
    <w:rsid w:val="00C32F62"/>
    <w:rsid w:val="00C52B01"/>
    <w:rsid w:val="00C77170"/>
    <w:rsid w:val="00CB4E8D"/>
    <w:rsid w:val="00CE2443"/>
    <w:rsid w:val="00DA2775"/>
    <w:rsid w:val="00DE55CA"/>
    <w:rsid w:val="00E74803"/>
    <w:rsid w:val="00E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B420"/>
  <w15:chartTrackingRefBased/>
  <w15:docId w15:val="{992D2C3A-163A-4239-8E97-C72867D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48C0-A68D-4E70-88AD-3B759C24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Abrahamyan</dc:creator>
  <cp:keywords/>
  <dc:description/>
  <cp:lastModifiedBy>Syuzanna Grigoryan</cp:lastModifiedBy>
  <cp:revision>2</cp:revision>
  <dcterms:created xsi:type="dcterms:W3CDTF">2026-07-09T04:12:00Z</dcterms:created>
  <dcterms:modified xsi:type="dcterms:W3CDTF">2026-07-09T04:12:00Z</dcterms:modified>
</cp:coreProperties>
</file>